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1CF" w:rsidRDefault="003631CF" w:rsidP="003631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1CF" w:rsidRDefault="003631CF" w:rsidP="003631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1CF" w:rsidRDefault="003631CF" w:rsidP="003631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1CF" w:rsidRPr="00A81E11" w:rsidRDefault="003631CF" w:rsidP="003631C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322</w:t>
      </w:r>
    </w:p>
    <w:p w:rsidR="003631CF" w:rsidRPr="00833E5F" w:rsidRDefault="003631CF" w:rsidP="003631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Default="003631CF" w:rsidP="003631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631CF" w:rsidRDefault="003631CF" w:rsidP="003631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Pr="00833E5F" w:rsidRDefault="003631CF" w:rsidP="003631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631CF" w:rsidRDefault="003631CF" w:rsidP="003631C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631C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31C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631C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631CF" w:rsidRPr="00833E5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631C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631C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631C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631CF" w:rsidRPr="00833E5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631C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631C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631C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631C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631C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631C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631C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631C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31C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31CF" w:rsidRDefault="003631CF" w:rsidP="003631C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31CF" w:rsidRPr="00833E5F" w:rsidRDefault="003631CF" w:rsidP="003631C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02.04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74/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3631CF" w:rsidRDefault="003631CF" w:rsidP="003631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Default="003631CF" w:rsidP="003631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631CF" w:rsidRDefault="003631CF" w:rsidP="003631C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Pr="00D67306" w:rsidRDefault="003631CF" w:rsidP="003631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Сендър България</w:t>
      </w:r>
      <w:r w:rsidR="0071189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02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</w:t>
      </w:r>
      <w:r w:rsidRPr="00006C9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E1138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управителя на дружеството </w:t>
      </w:r>
      <w:r w:rsidR="003817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Е. К.</w:t>
      </w:r>
    </w:p>
    <w:p w:rsidR="003631CF" w:rsidRPr="00D67306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38174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 на община В</w:t>
      </w:r>
      <w:r w:rsidR="0038174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елико Търново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E1138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631CF" w:rsidRPr="00D67306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 w:rsidR="0038174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Автомобилите</w:t>
      </w:r>
      <w:r w:rsidRPr="0079037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ООД -</w:t>
      </w:r>
      <w:r w:rsidRPr="00463ED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 представлява.</w:t>
      </w: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31CF" w:rsidRPr="00D67306" w:rsidRDefault="003631CF" w:rsidP="00363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631CF" w:rsidRPr="00D67306" w:rsidRDefault="003631CF" w:rsidP="00363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31CF" w:rsidRDefault="00381741" w:rsidP="00363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</w:t>
      </w:r>
      <w:r w:rsidR="003631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3631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="003631C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Pr="00D67306" w:rsidRDefault="003631CF" w:rsidP="00363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7A4E65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7A4E65" w:rsidRPr="007A4E65">
        <w:rPr>
          <w:rFonts w:ascii="Times New Roman" w:hAnsi="Times New Roman" w:cs="Times New Roman"/>
          <w:sz w:val="24"/>
          <w:szCs w:val="24"/>
        </w:rPr>
        <w:t xml:space="preserve">Процесуален представител на възложителя </w:t>
      </w:r>
      <w:r w:rsidR="007A4E65">
        <w:rPr>
          <w:rFonts w:ascii="Times New Roman" w:hAnsi="Times New Roman" w:cs="Times New Roman"/>
          <w:sz w:val="24"/>
          <w:szCs w:val="24"/>
        </w:rPr>
        <w:t>-</w:t>
      </w:r>
      <w:r w:rsidR="007A4E65" w:rsidRPr="007A4E65">
        <w:rPr>
          <w:rFonts w:ascii="Times New Roman" w:hAnsi="Times New Roman" w:cs="Times New Roman"/>
          <w:sz w:val="24"/>
          <w:szCs w:val="24"/>
        </w:rPr>
        <w:t xml:space="preserve"> кмета на  община Велико Търново заявява невъзможност за присъствие на откритото заседание поради служебна ангажираност и липса на възражения по хода.</w:t>
      </w:r>
    </w:p>
    <w:p w:rsidR="007A4E65" w:rsidRDefault="007A4E65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Default="003631CF" w:rsidP="003631C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631CF" w:rsidRDefault="003631CF" w:rsidP="003631C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1CF" w:rsidRPr="00D67306" w:rsidRDefault="003631CF" w:rsidP="003631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631CF" w:rsidRPr="00D67306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631CF" w:rsidRPr="00D67306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 подадените по преписката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становища и доказателствата към тях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A4E65" w:rsidRDefault="007A4E65" w:rsidP="00363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31CF" w:rsidRDefault="007A4E65" w:rsidP="00363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A4E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31.03.2026 г. становище от заинтересуваната страна „А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втомобилите</w:t>
      </w:r>
      <w:r w:rsidRPr="007A4E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ООД, което представлява защита по същество.</w:t>
      </w:r>
      <w:r w:rsidR="003631CF" w:rsidRPr="00531C5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7A4E65" w:rsidRDefault="007A4E65" w:rsidP="00363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81741" w:rsidRDefault="00381741" w:rsidP="0038174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Г-н. Е. К.:</w:t>
      </w: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63E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Поддържам </w:t>
      </w: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2A3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3631CF" w:rsidRPr="00D67306" w:rsidRDefault="003631CF" w:rsidP="00363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631CF" w:rsidRPr="0040378E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40378E">
        <w:rPr>
          <w:rFonts w:ascii="Times New Roman" w:hAnsi="Times New Roman" w:cs="Times New Roman"/>
          <w:sz w:val="24"/>
          <w:szCs w:val="24"/>
        </w:rPr>
        <w:t xml:space="preserve">Като се запозна с представените доказателства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0378E">
        <w:rPr>
          <w:rFonts w:ascii="Times New Roman" w:hAnsi="Times New Roman" w:cs="Times New Roman"/>
          <w:sz w:val="24"/>
          <w:szCs w:val="24"/>
        </w:rPr>
        <w:t>омисията</w:t>
      </w: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Default="003631CF" w:rsidP="003631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631CF" w:rsidRPr="0026499C" w:rsidRDefault="003631CF" w:rsidP="003631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доказателства.</w:t>
      </w: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Комисията намира всички факти и обстоятелства по жалбата за изяснени, поради което</w:t>
      </w:r>
    </w:p>
    <w:p w:rsidR="003631CF" w:rsidRPr="0040378E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Default="003631CF" w:rsidP="003631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631CF" w:rsidRPr="0026499C" w:rsidRDefault="003631CF" w:rsidP="003631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631CF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1741" w:rsidRDefault="00381741" w:rsidP="0038174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Г-н. Е. К.:</w:t>
      </w:r>
    </w:p>
    <w:p w:rsidR="00DC5EC9" w:rsidRDefault="003631CF" w:rsidP="00DC5EC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378E">
        <w:rPr>
          <w:rFonts w:ascii="Times New Roman" w:hAnsi="Times New Roman" w:cs="Times New Roman"/>
          <w:sz w:val="24"/>
          <w:szCs w:val="24"/>
        </w:rPr>
        <w:t xml:space="preserve">- </w:t>
      </w:r>
      <w:r w:rsidR="00B1512D" w:rsidRPr="00B1512D">
        <w:rPr>
          <w:rFonts w:ascii="Times New Roman" w:hAnsi="Times New Roman" w:cs="Times New Roman"/>
          <w:sz w:val="24"/>
          <w:szCs w:val="24"/>
        </w:rPr>
        <w:t>Поддържа</w:t>
      </w:r>
      <w:r w:rsidR="00B1512D">
        <w:rPr>
          <w:rFonts w:ascii="Times New Roman" w:hAnsi="Times New Roman" w:cs="Times New Roman"/>
          <w:sz w:val="24"/>
          <w:szCs w:val="24"/>
        </w:rPr>
        <w:t>м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B1512D">
        <w:rPr>
          <w:rFonts w:ascii="Times New Roman" w:hAnsi="Times New Roman" w:cs="Times New Roman"/>
          <w:sz w:val="24"/>
          <w:szCs w:val="24"/>
        </w:rPr>
        <w:t>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която сме подали</w:t>
      </w:r>
      <w:r w:rsidR="00B1512D">
        <w:rPr>
          <w:rFonts w:ascii="Times New Roman" w:hAnsi="Times New Roman" w:cs="Times New Roman"/>
          <w:sz w:val="24"/>
          <w:szCs w:val="24"/>
        </w:rPr>
        <w:t>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като </w:t>
      </w:r>
      <w:r w:rsidR="00B1512D">
        <w:rPr>
          <w:rFonts w:ascii="Times New Roman" w:hAnsi="Times New Roman" w:cs="Times New Roman"/>
          <w:sz w:val="24"/>
          <w:szCs w:val="24"/>
        </w:rPr>
        <w:t>о</w:t>
      </w:r>
      <w:r w:rsidR="00B1512D" w:rsidRPr="00B1512D">
        <w:rPr>
          <w:rFonts w:ascii="Times New Roman" w:hAnsi="Times New Roman" w:cs="Times New Roman"/>
          <w:sz w:val="24"/>
          <w:szCs w:val="24"/>
        </w:rPr>
        <w:t>с</w:t>
      </w:r>
      <w:r w:rsidR="00B1512D">
        <w:rPr>
          <w:rFonts w:ascii="Times New Roman" w:hAnsi="Times New Roman" w:cs="Times New Roman"/>
          <w:sz w:val="24"/>
          <w:szCs w:val="24"/>
        </w:rPr>
        <w:t>н</w:t>
      </w:r>
      <w:r w:rsidR="00B1512D" w:rsidRPr="00B1512D">
        <w:rPr>
          <w:rFonts w:ascii="Times New Roman" w:hAnsi="Times New Roman" w:cs="Times New Roman"/>
          <w:sz w:val="24"/>
          <w:szCs w:val="24"/>
        </w:rPr>
        <w:t>ов</w:t>
      </w:r>
      <w:r w:rsidR="00B1512D">
        <w:rPr>
          <w:rFonts w:ascii="Times New Roman" w:hAnsi="Times New Roman" w:cs="Times New Roman"/>
          <w:sz w:val="24"/>
          <w:szCs w:val="24"/>
        </w:rPr>
        <w:t>н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ия </w:t>
      </w:r>
      <w:r w:rsidR="00B1512D">
        <w:rPr>
          <w:rFonts w:ascii="Times New Roman" w:hAnsi="Times New Roman" w:cs="Times New Roman"/>
          <w:sz w:val="24"/>
          <w:szCs w:val="24"/>
        </w:rPr>
        <w:t>н</w:t>
      </w:r>
      <w:r w:rsidR="00B1512D" w:rsidRPr="00B1512D">
        <w:rPr>
          <w:rFonts w:ascii="Times New Roman" w:hAnsi="Times New Roman" w:cs="Times New Roman"/>
          <w:sz w:val="24"/>
          <w:szCs w:val="24"/>
        </w:rPr>
        <w:t>и мотив</w:t>
      </w:r>
      <w:r w:rsidR="00B1512D">
        <w:rPr>
          <w:rFonts w:ascii="Times New Roman" w:hAnsi="Times New Roman" w:cs="Times New Roman"/>
          <w:sz w:val="24"/>
          <w:szCs w:val="24"/>
        </w:rPr>
        <w:t>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съответно </w:t>
      </w:r>
      <w:r w:rsidR="00B1512D">
        <w:rPr>
          <w:rFonts w:ascii="Times New Roman" w:hAnsi="Times New Roman" w:cs="Times New Roman"/>
          <w:sz w:val="24"/>
          <w:szCs w:val="24"/>
        </w:rPr>
        <w:t>н</w:t>
      </w:r>
      <w:r w:rsidR="00B1512D" w:rsidRPr="00B1512D">
        <w:rPr>
          <w:rFonts w:ascii="Times New Roman" w:hAnsi="Times New Roman" w:cs="Times New Roman"/>
          <w:sz w:val="24"/>
          <w:szCs w:val="24"/>
        </w:rPr>
        <w:t>е</w:t>
      </w:r>
      <w:r w:rsidR="00D1594B">
        <w:rPr>
          <w:rFonts w:ascii="Times New Roman" w:hAnsi="Times New Roman" w:cs="Times New Roman"/>
          <w:sz w:val="24"/>
          <w:szCs w:val="24"/>
        </w:rPr>
        <w:t>п</w:t>
      </w:r>
      <w:r w:rsidR="00B1512D">
        <w:rPr>
          <w:rFonts w:ascii="Times New Roman" w:hAnsi="Times New Roman" w:cs="Times New Roman"/>
          <w:sz w:val="24"/>
          <w:szCs w:val="24"/>
        </w:rPr>
        <w:t>равил</w:t>
      </w:r>
      <w:r w:rsidR="00B1512D" w:rsidRPr="00B1512D">
        <w:rPr>
          <w:rFonts w:ascii="Times New Roman" w:hAnsi="Times New Roman" w:cs="Times New Roman"/>
          <w:sz w:val="24"/>
          <w:szCs w:val="24"/>
        </w:rPr>
        <w:t>но прилагане на чл</w:t>
      </w:r>
      <w:r w:rsidR="00B1512D">
        <w:rPr>
          <w:rFonts w:ascii="Times New Roman" w:hAnsi="Times New Roman" w:cs="Times New Roman"/>
          <w:sz w:val="24"/>
          <w:szCs w:val="24"/>
        </w:rPr>
        <w:t>.</w:t>
      </w:r>
      <w:r w:rsidR="00D1594B">
        <w:rPr>
          <w:rFonts w:ascii="Times New Roman" w:hAnsi="Times New Roman" w:cs="Times New Roman"/>
          <w:sz w:val="24"/>
          <w:szCs w:val="24"/>
        </w:rPr>
        <w:t xml:space="preserve"> </w:t>
      </w:r>
      <w:r w:rsidR="00B1512D" w:rsidRPr="00B1512D">
        <w:rPr>
          <w:rFonts w:ascii="Times New Roman" w:hAnsi="Times New Roman" w:cs="Times New Roman"/>
          <w:sz w:val="24"/>
          <w:szCs w:val="24"/>
        </w:rPr>
        <w:t>107</w:t>
      </w:r>
      <w:r w:rsidR="00B1512D">
        <w:rPr>
          <w:rFonts w:ascii="Times New Roman" w:hAnsi="Times New Roman" w:cs="Times New Roman"/>
          <w:sz w:val="24"/>
          <w:szCs w:val="24"/>
        </w:rPr>
        <w:t xml:space="preserve">, </w:t>
      </w:r>
      <w:r w:rsidR="00DC5EC9">
        <w:rPr>
          <w:rFonts w:ascii="Times New Roman" w:hAnsi="Times New Roman" w:cs="Times New Roman"/>
          <w:sz w:val="24"/>
          <w:szCs w:val="24"/>
        </w:rPr>
        <w:t>т</w:t>
      </w:r>
      <w:r w:rsidR="00B1512D">
        <w:rPr>
          <w:rFonts w:ascii="Times New Roman" w:hAnsi="Times New Roman" w:cs="Times New Roman"/>
          <w:sz w:val="24"/>
          <w:szCs w:val="24"/>
        </w:rPr>
        <w:t>.</w:t>
      </w:r>
      <w:r w:rsidR="00D1594B">
        <w:rPr>
          <w:rFonts w:ascii="Times New Roman" w:hAnsi="Times New Roman" w:cs="Times New Roman"/>
          <w:sz w:val="24"/>
          <w:szCs w:val="24"/>
        </w:rPr>
        <w:t xml:space="preserve"> </w:t>
      </w:r>
      <w:r w:rsidR="00DC5EC9">
        <w:rPr>
          <w:rFonts w:ascii="Times New Roman" w:hAnsi="Times New Roman" w:cs="Times New Roman"/>
          <w:sz w:val="24"/>
          <w:szCs w:val="24"/>
        </w:rPr>
        <w:t>2, б.</w:t>
      </w:r>
      <w:r w:rsidR="00D1594B">
        <w:rPr>
          <w:rFonts w:ascii="Times New Roman" w:hAnsi="Times New Roman" w:cs="Times New Roman"/>
          <w:sz w:val="24"/>
          <w:szCs w:val="24"/>
        </w:rPr>
        <w:t xml:space="preserve"> </w:t>
      </w:r>
      <w:r w:rsidR="00DC5EC9">
        <w:rPr>
          <w:rFonts w:ascii="Times New Roman" w:hAnsi="Times New Roman" w:cs="Times New Roman"/>
          <w:sz w:val="24"/>
          <w:szCs w:val="24"/>
        </w:rPr>
        <w:t>А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</w:t>
      </w:r>
      <w:r w:rsidR="00DC5EC9">
        <w:rPr>
          <w:rFonts w:ascii="Times New Roman" w:hAnsi="Times New Roman" w:cs="Times New Roman"/>
          <w:sz w:val="24"/>
          <w:szCs w:val="24"/>
        </w:rPr>
        <w:t xml:space="preserve">от ЗОП, </w:t>
      </w:r>
      <w:r w:rsidR="00B1512D" w:rsidRPr="00B1512D">
        <w:rPr>
          <w:rFonts w:ascii="Times New Roman" w:hAnsi="Times New Roman" w:cs="Times New Roman"/>
          <w:sz w:val="24"/>
          <w:szCs w:val="24"/>
        </w:rPr>
        <w:t>н</w:t>
      </w:r>
      <w:r w:rsidR="00DC5EC9">
        <w:rPr>
          <w:rFonts w:ascii="Times New Roman" w:hAnsi="Times New Roman" w:cs="Times New Roman"/>
          <w:sz w:val="24"/>
          <w:szCs w:val="24"/>
        </w:rPr>
        <w:t>е</w:t>
      </w:r>
      <w:r w:rsidR="00B1512D" w:rsidRPr="00B1512D">
        <w:rPr>
          <w:rFonts w:ascii="Times New Roman" w:hAnsi="Times New Roman" w:cs="Times New Roman"/>
          <w:sz w:val="24"/>
          <w:szCs w:val="24"/>
        </w:rPr>
        <w:t>прав</w:t>
      </w:r>
      <w:r w:rsidR="00DC5EC9">
        <w:rPr>
          <w:rFonts w:ascii="Times New Roman" w:hAnsi="Times New Roman" w:cs="Times New Roman"/>
          <w:sz w:val="24"/>
          <w:szCs w:val="24"/>
        </w:rPr>
        <w:t xml:space="preserve">илно е </w:t>
      </w:r>
      <w:r w:rsidR="00B1512D" w:rsidRPr="00B1512D">
        <w:rPr>
          <w:rFonts w:ascii="Times New Roman" w:hAnsi="Times New Roman" w:cs="Times New Roman"/>
          <w:sz w:val="24"/>
          <w:szCs w:val="24"/>
        </w:rPr>
        <w:t>приложена</w:t>
      </w:r>
      <w:r w:rsidR="00DC5EC9">
        <w:rPr>
          <w:rFonts w:ascii="Times New Roman" w:hAnsi="Times New Roman" w:cs="Times New Roman"/>
          <w:sz w:val="24"/>
          <w:szCs w:val="24"/>
        </w:rPr>
        <w:t xml:space="preserve">, </w:t>
      </w:r>
      <w:r w:rsidR="00B1512D" w:rsidRPr="00B1512D">
        <w:rPr>
          <w:rFonts w:ascii="Times New Roman" w:hAnsi="Times New Roman" w:cs="Times New Roman"/>
          <w:sz w:val="24"/>
          <w:szCs w:val="24"/>
        </w:rPr>
        <w:t>в техническата спецификация действително</w:t>
      </w:r>
      <w:r w:rsidR="00DC5EC9">
        <w:rPr>
          <w:rFonts w:ascii="Times New Roman" w:hAnsi="Times New Roman" w:cs="Times New Roman"/>
          <w:sz w:val="24"/>
          <w:szCs w:val="24"/>
        </w:rPr>
        <w:t xml:space="preserve"> сме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описали и сме предоставили документи</w:t>
      </w:r>
      <w:r w:rsidR="00DC5EC9">
        <w:rPr>
          <w:rFonts w:ascii="Times New Roman" w:hAnsi="Times New Roman" w:cs="Times New Roman"/>
          <w:sz w:val="24"/>
          <w:szCs w:val="24"/>
        </w:rPr>
        <w:t>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които изрично удостоверяват характеристиките на предложения от нас автомобил</w:t>
      </w:r>
      <w:r w:rsidR="00DC5EC9">
        <w:rPr>
          <w:rFonts w:ascii="Times New Roman" w:hAnsi="Times New Roman" w:cs="Times New Roman"/>
          <w:sz w:val="24"/>
          <w:szCs w:val="24"/>
        </w:rPr>
        <w:t>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като доводите на възложителя община Велико Търново и тяхното решение за отстраняване на </w:t>
      </w:r>
      <w:r w:rsidR="00B1512D" w:rsidRPr="00B1512D">
        <w:rPr>
          <w:rFonts w:ascii="Times New Roman" w:hAnsi="Times New Roman" w:cs="Times New Roman"/>
          <w:sz w:val="24"/>
          <w:szCs w:val="24"/>
        </w:rPr>
        <w:lastRenderedPageBreak/>
        <w:t>нашето дружество са напълно</w:t>
      </w:r>
      <w:r w:rsidR="00DC5EC9">
        <w:rPr>
          <w:rFonts w:ascii="Times New Roman" w:hAnsi="Times New Roman" w:cs="Times New Roman"/>
          <w:sz w:val="24"/>
          <w:szCs w:val="24"/>
        </w:rPr>
        <w:t>, к</w:t>
      </w:r>
      <w:r w:rsidR="00B1512D" w:rsidRPr="00B1512D">
        <w:rPr>
          <w:rFonts w:ascii="Times New Roman" w:hAnsi="Times New Roman" w:cs="Times New Roman"/>
          <w:sz w:val="24"/>
          <w:szCs w:val="24"/>
        </w:rPr>
        <w:t>ак да кажа</w:t>
      </w:r>
      <w:r w:rsidR="00DC5EC9">
        <w:rPr>
          <w:rFonts w:ascii="Times New Roman" w:hAnsi="Times New Roman" w:cs="Times New Roman"/>
          <w:sz w:val="24"/>
          <w:szCs w:val="24"/>
        </w:rPr>
        <w:t xml:space="preserve">, </w:t>
      </w:r>
      <w:r w:rsidR="00B1512D" w:rsidRPr="00B1512D">
        <w:rPr>
          <w:rFonts w:ascii="Times New Roman" w:hAnsi="Times New Roman" w:cs="Times New Roman"/>
          <w:sz w:val="24"/>
          <w:szCs w:val="24"/>
        </w:rPr>
        <w:t>не отговарят на това</w:t>
      </w:r>
      <w:r w:rsidR="00DC5EC9">
        <w:rPr>
          <w:rFonts w:ascii="Times New Roman" w:hAnsi="Times New Roman" w:cs="Times New Roman"/>
          <w:sz w:val="24"/>
          <w:szCs w:val="24"/>
        </w:rPr>
        <w:t>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което ние сме представили</w:t>
      </w:r>
      <w:r w:rsidR="00DC5EC9">
        <w:rPr>
          <w:rFonts w:ascii="Times New Roman" w:hAnsi="Times New Roman" w:cs="Times New Roman"/>
          <w:sz w:val="24"/>
          <w:szCs w:val="24"/>
        </w:rPr>
        <w:t>.</w:t>
      </w:r>
    </w:p>
    <w:p w:rsidR="003E4A57" w:rsidRDefault="00DC5EC9" w:rsidP="00DC5EC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1512D" w:rsidRPr="00B1512D">
        <w:rPr>
          <w:rFonts w:ascii="Times New Roman" w:hAnsi="Times New Roman" w:cs="Times New Roman"/>
          <w:sz w:val="24"/>
          <w:szCs w:val="24"/>
        </w:rPr>
        <w:t>редстав</w:t>
      </w:r>
      <w:r>
        <w:rPr>
          <w:rFonts w:ascii="Times New Roman" w:hAnsi="Times New Roman" w:cs="Times New Roman"/>
          <w:sz w:val="24"/>
          <w:szCs w:val="24"/>
        </w:rPr>
        <w:t>ен е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регистрационен талон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автомобил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 xml:space="preserve">ен е </w:t>
      </w:r>
      <w:r w:rsidR="00B1512D" w:rsidRPr="00B1512D">
        <w:rPr>
          <w:rFonts w:ascii="Times New Roman" w:hAnsi="Times New Roman" w:cs="Times New Roman"/>
          <w:sz w:val="24"/>
          <w:szCs w:val="24"/>
        </w:rPr>
        <w:t>превод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който даже всъщност е от оторизиран преводач</w:t>
      </w:r>
      <w:r w:rsidR="003E4A57">
        <w:rPr>
          <w:rFonts w:ascii="Times New Roman" w:hAnsi="Times New Roman" w:cs="Times New Roman"/>
          <w:sz w:val="24"/>
          <w:szCs w:val="24"/>
        </w:rPr>
        <w:t>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съответно чрез него могат да бъдат удостоверени на 100% техническите характеристики на автомобила</w:t>
      </w:r>
      <w:r w:rsidR="003E4A57">
        <w:rPr>
          <w:rFonts w:ascii="Times New Roman" w:hAnsi="Times New Roman" w:cs="Times New Roman"/>
          <w:sz w:val="24"/>
          <w:szCs w:val="24"/>
        </w:rPr>
        <w:t>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които сме заложили в нашата спецификация</w:t>
      </w:r>
      <w:r w:rsidR="003E4A57">
        <w:rPr>
          <w:rFonts w:ascii="Times New Roman" w:hAnsi="Times New Roman" w:cs="Times New Roman"/>
          <w:sz w:val="24"/>
          <w:szCs w:val="24"/>
        </w:rPr>
        <w:t>.</w:t>
      </w:r>
    </w:p>
    <w:p w:rsidR="003631CF" w:rsidRDefault="003E4A57" w:rsidP="00DC5EC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1512D" w:rsidRPr="00B1512D">
        <w:rPr>
          <w:rFonts w:ascii="Times New Roman" w:hAnsi="Times New Roman" w:cs="Times New Roman"/>
          <w:sz w:val="24"/>
          <w:szCs w:val="24"/>
        </w:rPr>
        <w:t>ругото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което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че всъщност един от мотивите</w:t>
      </w:r>
      <w:r>
        <w:rPr>
          <w:rFonts w:ascii="Times New Roman" w:hAnsi="Times New Roman" w:cs="Times New Roman"/>
          <w:sz w:val="24"/>
          <w:szCs w:val="24"/>
        </w:rPr>
        <w:t>, че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не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B1512D" w:rsidRPr="00B1512D">
        <w:rPr>
          <w:rFonts w:ascii="Times New Roman" w:hAnsi="Times New Roman" w:cs="Times New Roman"/>
          <w:sz w:val="24"/>
          <w:szCs w:val="24"/>
        </w:rPr>
        <w:t>предоставен с</w:t>
      </w:r>
      <w:r>
        <w:rPr>
          <w:rFonts w:ascii="Times New Roman" w:hAnsi="Times New Roman" w:cs="Times New Roman"/>
          <w:sz w:val="24"/>
          <w:szCs w:val="24"/>
        </w:rPr>
        <w:t>ним</w:t>
      </w:r>
      <w:r w:rsidR="00B1512D" w:rsidRPr="00B1512D">
        <w:rPr>
          <w:rFonts w:ascii="Times New Roman" w:hAnsi="Times New Roman" w:cs="Times New Roman"/>
          <w:sz w:val="24"/>
          <w:szCs w:val="24"/>
        </w:rPr>
        <w:t>ков материал на моторния о</w:t>
      </w:r>
      <w:r>
        <w:rPr>
          <w:rFonts w:ascii="Times New Roman" w:hAnsi="Times New Roman" w:cs="Times New Roman"/>
          <w:sz w:val="24"/>
          <w:szCs w:val="24"/>
        </w:rPr>
        <w:t>тсек,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ако мога така да кажа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на автомобила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B1512D" w:rsidRPr="00B1512D">
        <w:rPr>
          <w:rFonts w:ascii="Times New Roman" w:hAnsi="Times New Roman" w:cs="Times New Roman"/>
          <w:sz w:val="24"/>
          <w:szCs w:val="24"/>
        </w:rPr>
        <w:t>ова е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което се използва чисто илюстративно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с такава цел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до</w:t>
      </w:r>
      <w:r w:rsidR="00B1512D" w:rsidRPr="00B1512D">
        <w:rPr>
          <w:rFonts w:ascii="Times New Roman" w:hAnsi="Times New Roman" w:cs="Times New Roman"/>
          <w:sz w:val="24"/>
          <w:szCs w:val="24"/>
        </w:rPr>
        <w:t>казва по абсолютно никакъв начин технически характеристики на автомобил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512D" w:rsidRPr="00B1512D">
        <w:rPr>
          <w:rFonts w:ascii="Times New Roman" w:hAnsi="Times New Roman" w:cs="Times New Roman"/>
          <w:sz w:val="24"/>
          <w:szCs w:val="24"/>
        </w:rPr>
        <w:t xml:space="preserve"> съответно смятаме, че това също е недопустимо. Не претендирам разноски.</w:t>
      </w:r>
    </w:p>
    <w:p w:rsidR="00B1512D" w:rsidRDefault="00B1512D" w:rsidP="00B151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Pr="00D67306" w:rsidRDefault="003631CF" w:rsidP="003631C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3E4A57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E4A57" w:rsidRPr="003E4A57">
        <w:rPr>
          <w:rFonts w:ascii="Times New Roman" w:hAnsi="Times New Roman" w:cs="Times New Roman"/>
          <w:sz w:val="24"/>
          <w:szCs w:val="24"/>
        </w:rPr>
        <w:t>Процесуален представител на възложителя претендира присъждане на юрисконсултско възнаграждение</w:t>
      </w:r>
      <w:r w:rsidR="003E4A57">
        <w:rPr>
          <w:rFonts w:ascii="Times New Roman" w:hAnsi="Times New Roman" w:cs="Times New Roman"/>
          <w:sz w:val="24"/>
          <w:szCs w:val="24"/>
        </w:rPr>
        <w:t xml:space="preserve">, </w:t>
      </w:r>
      <w:r w:rsidR="003E4A57" w:rsidRPr="003E4A57">
        <w:rPr>
          <w:rFonts w:ascii="Times New Roman" w:hAnsi="Times New Roman" w:cs="Times New Roman"/>
          <w:sz w:val="24"/>
          <w:szCs w:val="24"/>
        </w:rPr>
        <w:t>без посочен размер и прави възражение за прекомерност на адвокатското  възнаграждение на жалбоподателя.</w:t>
      </w:r>
    </w:p>
    <w:p w:rsidR="003E4A57" w:rsidRDefault="003E4A57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Pr="0026499C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631CF" w:rsidRPr="0026499C" w:rsidRDefault="003631CF" w:rsidP="003631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631CF" w:rsidRPr="0026499C" w:rsidRDefault="003631CF" w:rsidP="003631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631CF" w:rsidRPr="0026499C" w:rsidRDefault="003631CF" w:rsidP="003631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11892">
        <w:rPr>
          <w:rFonts w:ascii="Times New Roman" w:hAnsi="Times New Roman" w:cs="Times New Roman"/>
          <w:sz w:val="24"/>
          <w:szCs w:val="24"/>
        </w:rPr>
        <w:t>решение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3631CF" w:rsidRPr="0026499C" w:rsidRDefault="003631CF" w:rsidP="003631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Pr="0026499C" w:rsidRDefault="003631CF" w:rsidP="003631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Pr="0026499C" w:rsidRDefault="003631CF" w:rsidP="003631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Pr="0026499C" w:rsidRDefault="003631CF" w:rsidP="003631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Pr="0026499C" w:rsidRDefault="003631CF" w:rsidP="003631CF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3631CF" w:rsidRPr="0026499C" w:rsidRDefault="003631CF" w:rsidP="003631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Pr="0026499C" w:rsidRDefault="003631CF" w:rsidP="003631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3631CF" w:rsidRPr="0026499C" w:rsidRDefault="003631CF" w:rsidP="003631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Pr="0026499C" w:rsidRDefault="003631CF" w:rsidP="003631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Pr="0026499C" w:rsidRDefault="003631CF" w:rsidP="003631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631CF" w:rsidRPr="0026499C" w:rsidRDefault="003631CF" w:rsidP="003631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631CF" w:rsidRDefault="003631CF" w:rsidP="003631CF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631CF" w:rsidRDefault="003631CF" w:rsidP="003631CF"/>
    <w:p w:rsidR="003631CF" w:rsidRDefault="003631CF" w:rsidP="003631CF"/>
    <w:p w:rsidR="003631CF" w:rsidRDefault="003631CF" w:rsidP="003631CF"/>
    <w:p w:rsidR="003631CF" w:rsidRDefault="003631CF" w:rsidP="003631CF"/>
    <w:p w:rsidR="003631CF" w:rsidRDefault="003631CF" w:rsidP="003631CF"/>
    <w:p w:rsidR="003631CF" w:rsidRDefault="003631CF" w:rsidP="003631CF"/>
    <w:p w:rsidR="003631CF" w:rsidRDefault="003631CF" w:rsidP="003631CF"/>
    <w:p w:rsidR="00FC272B" w:rsidRDefault="00FC272B"/>
    <w:sectPr w:rsidR="00FC272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622" w:rsidRDefault="00F81622">
      <w:pPr>
        <w:spacing w:after="0" w:line="240" w:lineRule="auto"/>
      </w:pPr>
      <w:r>
        <w:separator/>
      </w:r>
    </w:p>
  </w:endnote>
  <w:endnote w:type="continuationSeparator" w:id="0">
    <w:p w:rsidR="00F81622" w:rsidRDefault="00F81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F401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189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F81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622" w:rsidRDefault="00F81622">
      <w:pPr>
        <w:spacing w:after="0" w:line="240" w:lineRule="auto"/>
      </w:pPr>
      <w:r>
        <w:separator/>
      </w:r>
    </w:p>
  </w:footnote>
  <w:footnote w:type="continuationSeparator" w:id="0">
    <w:p w:rsidR="00F81622" w:rsidRDefault="00F816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CF"/>
    <w:rsid w:val="00337095"/>
    <w:rsid w:val="003631CF"/>
    <w:rsid w:val="00381741"/>
    <w:rsid w:val="003E4A57"/>
    <w:rsid w:val="00711892"/>
    <w:rsid w:val="007A4E65"/>
    <w:rsid w:val="00B1512D"/>
    <w:rsid w:val="00D1594B"/>
    <w:rsid w:val="00DC5EC9"/>
    <w:rsid w:val="00F4018A"/>
    <w:rsid w:val="00F81622"/>
    <w:rsid w:val="00FC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631FE"/>
  <w15:chartTrackingRefBased/>
  <w15:docId w15:val="{7DD1A754-5BEA-49E2-BE52-9817ACCD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1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631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1CF"/>
  </w:style>
  <w:style w:type="paragraph" w:styleId="BalloonText">
    <w:name w:val="Balloon Text"/>
    <w:basedOn w:val="Normal"/>
    <w:link w:val="BalloonTextChar"/>
    <w:uiPriority w:val="99"/>
    <w:semiHidden/>
    <w:unhideWhenUsed/>
    <w:rsid w:val="00711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505</Words>
  <Characters>2879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2026-04-08T06:23:00Z</cp:lastPrinted>
  <dcterms:created xsi:type="dcterms:W3CDTF">2026-04-07T08:22:00Z</dcterms:created>
  <dcterms:modified xsi:type="dcterms:W3CDTF">2026-04-08T06:23:00Z</dcterms:modified>
</cp:coreProperties>
</file>